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ED2DED">
      <w:r>
        <w:t>W trakcie trwania filmu nie słychać żadnego dźwięku.</w:t>
      </w:r>
    </w:p>
    <w:p w:rsidR="00ED2DED" w:rsidRDefault="00ED2DED">
      <w:r>
        <w:t>Film przedstawia nagranie z monitoringu miejskiego w Międzyrzeczu.</w:t>
      </w:r>
    </w:p>
    <w:p w:rsidR="00ED2DED" w:rsidRDefault="00ED2DED">
      <w:r>
        <w:t>Jedną z ulic na sygnałach jedzie radiowóz, za którym podąża srebrny samochód osobowy.</w:t>
      </w:r>
    </w:p>
    <w:p w:rsidR="00ED2DED" w:rsidRDefault="00ED2DED">
      <w:r>
        <w:t>Inne pojazdy oraz piesi umożliwiają im szybki przejazd.</w:t>
      </w:r>
      <w:bookmarkStart w:id="0" w:name="_GoBack"/>
      <w:bookmarkEnd w:id="0"/>
    </w:p>
    <w:sectPr w:rsidR="00ED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ED"/>
    <w:rsid w:val="00260F84"/>
    <w:rsid w:val="00361AC6"/>
    <w:rsid w:val="009267F6"/>
    <w:rsid w:val="00E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294C"/>
  <w15:chartTrackingRefBased/>
  <w15:docId w15:val="{7553F8A4-36B7-4C68-894E-85BA74C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225</Characters>
  <Application>Microsoft Office Word</Application>
  <DocSecurity>0</DocSecurity>
  <Lines>1</Lines>
  <Paragraphs>1</Paragraphs>
  <ScaleCrop>false</ScaleCrop>
  <Company>KGP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2021-06-24T08:55:00Z</dcterms:created>
  <dcterms:modified xsi:type="dcterms:W3CDTF">2021-06-24T08:57:00Z</dcterms:modified>
</cp:coreProperties>
</file>