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6A" w:rsidRDefault="00A61CA1">
      <w:r>
        <w:t>Na zamieszczonym filmie widzimy, jak policjant w mundurze zapina zatrzymanemu kajdanki na ręce z tyłu, a następnie wyprowadza go z budynku</w:t>
      </w:r>
      <w:r>
        <w:t xml:space="preserve"> przez korytarze. Po wyjściu na zewnątrz</w:t>
      </w:r>
      <w:r>
        <w:t xml:space="preserve"> i z drugim policjantem przemieszczają się do radiowozu. Usadzają </w:t>
      </w:r>
      <w:r>
        <w:t>zatrzymanego na tylny</w:t>
      </w:r>
      <w:r>
        <w:t>m siedzeniu</w:t>
      </w:r>
      <w:r>
        <w:t xml:space="preserve"> radiowozu i zamykają za nim drzwi</w:t>
      </w:r>
      <w:r>
        <w:t>.</w:t>
      </w:r>
      <w:r>
        <w:t xml:space="preserve"> Film się kończy.</w:t>
      </w:r>
      <w:bookmarkStart w:id="0" w:name="_GoBack"/>
      <w:bookmarkEnd w:id="0"/>
    </w:p>
    <w:sectPr w:rsidR="00B0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6C"/>
    <w:rsid w:val="001E5A6C"/>
    <w:rsid w:val="00A61CA1"/>
    <w:rsid w:val="00B0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2</cp:revision>
  <dcterms:created xsi:type="dcterms:W3CDTF">2022-09-08T11:51:00Z</dcterms:created>
  <dcterms:modified xsi:type="dcterms:W3CDTF">2022-09-08T11:52:00Z</dcterms:modified>
</cp:coreProperties>
</file>