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CA3675">
      <w:r>
        <w:t>Policjanci prowadza zatrzymanego mężczyz</w:t>
      </w:r>
      <w:bookmarkStart w:id="0" w:name="_GoBack"/>
      <w:bookmarkEnd w:id="0"/>
      <w:r>
        <w:t>nę do nieoznakowanego radiowozu i przewożą do aresztu.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75"/>
    <w:rsid w:val="001223AE"/>
    <w:rsid w:val="00C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1904"/>
  <w15:chartTrackingRefBased/>
  <w15:docId w15:val="{109E2ACF-7FF1-4F6F-8850-08344978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2026-02-06T08:12:00Z</dcterms:created>
  <dcterms:modified xsi:type="dcterms:W3CDTF">2026-02-06T08:14:00Z</dcterms:modified>
</cp:coreProperties>
</file>