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1F6A49">
      <w:r>
        <w:t>Przez cały film słychać muzykę.</w:t>
      </w:r>
    </w:p>
    <w:p w:rsidR="001F6A49" w:rsidRDefault="001F6A49">
      <w:r>
        <w:t>Policjantka sprawdza zatrzymanego.</w:t>
      </w:r>
    </w:p>
    <w:p w:rsidR="001F6A49" w:rsidRDefault="001F6A49">
      <w:r>
        <w:t>Policjant zakłada zatrzymanemu kajdanki na ręce trzymane z tyłu.</w:t>
      </w:r>
    </w:p>
    <w:p w:rsidR="001F6A49" w:rsidRDefault="001F6A49">
      <w:r>
        <w:t>Policjanci prowadzą zatrzymanego.</w:t>
      </w:r>
      <w:bookmarkStart w:id="0" w:name="_GoBack"/>
      <w:bookmarkEnd w:id="0"/>
    </w:p>
    <w:sectPr w:rsidR="001F6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B2"/>
    <w:rsid w:val="001F6A49"/>
    <w:rsid w:val="004B59B2"/>
    <w:rsid w:val="008A0931"/>
    <w:rsid w:val="00B46C4D"/>
    <w:rsid w:val="00BE5B0D"/>
    <w:rsid w:val="00DD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DAB3"/>
  <w15:chartTrackingRefBased/>
  <w15:docId w15:val="{DDDAAEA7-369A-4DE0-9A6A-EF0BCFBC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143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2</cp:revision>
  <dcterms:created xsi:type="dcterms:W3CDTF">2023-03-10T09:00:00Z</dcterms:created>
  <dcterms:modified xsi:type="dcterms:W3CDTF">2023-03-10T09:01:00Z</dcterms:modified>
</cp:coreProperties>
</file>